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B" w:rsidRDefault="00D21F0E">
      <w:r w:rsidRPr="00D21F0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logo_dialogosconsonantes.jpg" style="width:185.25pt;height:82.5pt;visibility:visible">
            <v:imagedata r:id="rId5" o:title=""/>
            <o:lock v:ext="edit" aspectratio="f"/>
          </v:shape>
        </w:pict>
      </w:r>
      <w:r w:rsidR="004954BB">
        <w:t xml:space="preserve"> </w:t>
      </w:r>
    </w:p>
    <w:p w:rsidR="004954BB" w:rsidRPr="00F14D9E" w:rsidRDefault="004954BB" w:rsidP="00224AB0">
      <w:pPr>
        <w:jc w:val="both"/>
        <w:rPr>
          <w:lang w:val="es-ES_tradnl"/>
        </w:rPr>
      </w:pPr>
      <w:r w:rsidRPr="00F14D9E">
        <w:rPr>
          <w:b/>
          <w:bCs/>
          <w:i/>
          <w:iCs/>
          <w:lang w:val="es-ES_tradnl"/>
        </w:rPr>
        <w:t>Nosotras, mujeres feministas integrantes de redes y organizaciones latinoamericanas, caribeñas y del Estado Español, reunidas en los V Diálogos Consonantes</w:t>
      </w:r>
      <w:r>
        <w:rPr>
          <w:b/>
          <w:bCs/>
          <w:i/>
          <w:iCs/>
          <w:lang w:val="es-ES_tradnl"/>
        </w:rPr>
        <w:t xml:space="preserve"> expresamos</w:t>
      </w:r>
      <w:r w:rsidRPr="00F14D9E">
        <w:rPr>
          <w:i/>
          <w:iCs/>
          <w:lang w:val="es-ES_tradnl"/>
        </w:rPr>
        <w:t>:</w:t>
      </w:r>
    </w:p>
    <w:p w:rsidR="004954BB" w:rsidRPr="00F14D9E" w:rsidRDefault="004954BB" w:rsidP="00224AB0">
      <w:pPr>
        <w:jc w:val="both"/>
        <w:rPr>
          <w:lang w:val="es-ES_tradnl"/>
        </w:rPr>
      </w:pPr>
      <w:r>
        <w:rPr>
          <w:lang w:val="es-ES_tradnl"/>
        </w:rPr>
        <w:t>N</w:t>
      </w:r>
      <w:r w:rsidRPr="00F14D9E">
        <w:rPr>
          <w:lang w:val="es-ES_tradnl"/>
        </w:rPr>
        <w:t>uestra profunda preocupación ante esta nueva crisis global del sistema capitalista que continúa explotando los bienes comunes, privatizando los recursos naturales y mercantilizando el acceso a los derechos.  </w:t>
      </w:r>
    </w:p>
    <w:p w:rsidR="004954BB" w:rsidRPr="00F14D9E" w:rsidRDefault="004954BB" w:rsidP="00224AB0">
      <w:pPr>
        <w:jc w:val="both"/>
        <w:rPr>
          <w:lang w:val="es-ES_tradnl"/>
        </w:rPr>
      </w:pPr>
      <w:r w:rsidRPr="00F14D9E">
        <w:rPr>
          <w:lang w:val="es-ES_tradnl"/>
        </w:rPr>
        <w:t xml:space="preserve">Esta crisis es civilizatoria. Abarca elementos económicos y financieros, pero también políticos, ambientales, culturales y sociales. Conlleva destrucción de la biodiversidad y de los recursos naturales, al tiempo que permite la consolidación de nuevas formas del patriarcado que incentivan y sostienen la criminalización del diálogo y el conflicto social. Resultado de este sistema y la nueva etapa de la crisis, lo es también el impacto de la privatización en la vida de las mujeres como "columnas vertebrales" del cuidado en el hogar, a donde nuevamente, se pretende confinarlas.  </w:t>
      </w:r>
    </w:p>
    <w:p w:rsidR="004954BB" w:rsidRPr="00F14D9E" w:rsidRDefault="004954BB" w:rsidP="00224AB0">
      <w:pPr>
        <w:jc w:val="both"/>
        <w:rPr>
          <w:lang w:val="es-ES_tradnl"/>
        </w:rPr>
      </w:pPr>
      <w:r w:rsidRPr="00F14D9E">
        <w:rPr>
          <w:lang w:val="es-ES_tradnl"/>
        </w:rPr>
        <w:t>Llamamos la atención sobre las formas con las que el sistema pretende salir de la crisis, poniendo en el último nivel de las prioridades a las personas y particularmente a las mujeres. Para ello, se vale de una perversa reconfiguración del orden social que utiliza las prácticas culturales tradicionales para profundizar la subordinación y las violaciones a los derechos humanos. De esta manera se generan nuevas formas de violencia extrema y agresiones, ya sea mediante la flexibilización laboral, el desempleo y aumento de la feminización de la pobreza, ya sea mediante las migraciones forzadas y el tráfico de mujeres. El Estado deja de ser garante de los derechos y en su lugar se erigen gobiernos que defienden los intereses del capital especulativo, con lo cual se va legitimando la injusticia y la exclusión. Otra vez, los recortes a las políticas públicas y sus costos, son asumidos por las mujeres con nuevos arreglos del cuidado a nivel nacional y transnacional, retomándose un enfoque conservador de las familias, lo que dificulta el ejercicio de la ciudadanía para las mujeres y la construcción de sociedades más favorables a la igualdad  y la equidad de género.</w:t>
      </w:r>
    </w:p>
    <w:p w:rsidR="004954BB" w:rsidRPr="00F14D9E" w:rsidRDefault="004954BB" w:rsidP="00224AB0">
      <w:pPr>
        <w:jc w:val="both"/>
        <w:rPr>
          <w:lang w:val="es-ES_tradnl"/>
        </w:rPr>
      </w:pPr>
      <w:r w:rsidRPr="00F14D9E">
        <w:rPr>
          <w:lang w:val="es-ES_tradnl"/>
        </w:rPr>
        <w:t>Las feministas seguiremos denunciando, pero también transformando, estas formas de vida que privilegian el consumo en detrimento de la ciudadanía. Seguiremos disputando por la tierra y los territorios, la gestión del tiempo, y la absoluta soberanía de las mujeres para tomar decisiones sobre sus cuerpos y sus vidas, desde una idea radical de igualdad.</w:t>
      </w:r>
    </w:p>
    <w:p w:rsidR="004954BB" w:rsidRPr="00F14D9E" w:rsidRDefault="004954BB" w:rsidP="00224AB0">
      <w:pPr>
        <w:jc w:val="both"/>
        <w:rPr>
          <w:lang w:val="es-ES_tradnl"/>
        </w:rPr>
      </w:pPr>
      <w:r w:rsidRPr="00F14D9E">
        <w:rPr>
          <w:b/>
          <w:bCs/>
          <w:lang w:val="es-ES_tradnl"/>
        </w:rPr>
        <w:t>Reafirmamos</w:t>
      </w:r>
    </w:p>
    <w:p w:rsidR="004954BB" w:rsidRPr="00224AB0" w:rsidRDefault="004954BB" w:rsidP="00224AB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La necesidad de un Estado laico que permita el efectivo desarrollo de políticas públicas libres de prejuicios y dogmas o imposiciones religiosas, profundamente respetuosas de los derechos de las mujeres y de todas las personas.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Default="004954BB" w:rsidP="00224AB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 xml:space="preserve">Afirmamos la apuesta por una cultura política de pactos en donde prevalezca una vida sin violencia, sin discriminación, sin racismo, sin políticas represivas que coarten el </w:t>
      </w:r>
      <w:r w:rsidRPr="00224AB0">
        <w:rPr>
          <w:rFonts w:ascii="Calibri" w:hAnsi="Calibri" w:cs="Calibri"/>
          <w:sz w:val="22"/>
          <w:szCs w:val="22"/>
          <w:lang w:val="es-ES_tradnl"/>
        </w:rPr>
        <w:lastRenderedPageBreak/>
        <w:t xml:space="preserve">ejercicio de los derechos. Una cultura donde la autonomía de las organizaciones y redes, y el papel de la sociedad civil sea protagónico.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 xml:space="preserve">Apostamos por la democracia como gestora de la vida cotidiana, una democracia que abarque tanto la política como la organización social, que defienda el bienestar público y que abandere la urgente erradicación de la subordinación de las mujeres.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 xml:space="preserve">Apostamos por el feminismo internacionalista y por movimientos donde sus integrantes se valoran entre sí y donde el respeto por la otra y por sus ideas y propuestas, es el motor principal para imaginar nuevos y mejores mundos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jc w:val="both"/>
        <w:rPr>
          <w:lang w:val="es-ES_tradnl"/>
        </w:rPr>
      </w:pPr>
      <w:r w:rsidRPr="00224AB0">
        <w:rPr>
          <w:b/>
          <w:bCs/>
          <w:lang w:val="es-ES_tradnl"/>
        </w:rPr>
        <w:t>Demandamos a los Estados</w:t>
      </w:r>
    </w:p>
    <w:p w:rsidR="004954BB" w:rsidRPr="00224AB0" w:rsidRDefault="004954BB" w:rsidP="00224AB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La defensa del Estado de Derecho y sus instituciones democráticas, el desarrollo soberano y autónomo de los pueblos,  y el respeto irrestricto a los derechos humanos de todas las personas.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El respeto y garantía de los compromisos acordados con la igualdad y los derechos de las mujeres, así como los recursos suficientes para hacer efectivo el ejercicio de estos derechos, incluidos muy especialmente, los derechos sexuales y reproductivos, el aborto legal y seguro, y el derecho a una vida libre de toda forma de violencia.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La rendición de cuentas públicas, el establecimiento y/o fortalecimiento –incluida su promoción- de espacios y mecanismos para la participación sustantiva de la sociedad civil y los pueblos indígenas.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El cumplimiento de la obligación ética de impedir la acumulación indebida e indecente de recursos, que produce acumulación de pobreza y desigualdad, ya sea al interior de los países o entre éstos.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Default="004954BB" w:rsidP="00224AB0">
      <w:pPr>
        <w:spacing w:after="0" w:line="240" w:lineRule="auto"/>
        <w:jc w:val="both"/>
        <w:rPr>
          <w:b/>
          <w:bCs/>
          <w:lang w:val="es-ES_tradnl"/>
        </w:rPr>
      </w:pPr>
      <w:r w:rsidRPr="00224AB0">
        <w:rPr>
          <w:b/>
          <w:bCs/>
          <w:lang w:val="es-ES_tradnl"/>
        </w:rPr>
        <w:t>Demandamos de la Cooperación Internacional al Desarrollo, especialmente</w:t>
      </w:r>
    </w:p>
    <w:p w:rsidR="004954BB" w:rsidRDefault="004954BB" w:rsidP="00224AB0">
      <w:pPr>
        <w:spacing w:after="0" w:line="240" w:lineRule="auto"/>
        <w:jc w:val="both"/>
        <w:rPr>
          <w:b/>
          <w:bCs/>
          <w:lang w:val="es-ES_tradnl"/>
        </w:rPr>
      </w:pPr>
      <w:proofErr w:type="gramStart"/>
      <w:r w:rsidRPr="00224AB0">
        <w:rPr>
          <w:b/>
          <w:bCs/>
          <w:lang w:val="es-ES_tradnl"/>
        </w:rPr>
        <w:t>la</w:t>
      </w:r>
      <w:proofErr w:type="gramEnd"/>
      <w:r w:rsidRPr="00224AB0">
        <w:rPr>
          <w:b/>
          <w:bCs/>
          <w:lang w:val="es-ES_tradnl"/>
        </w:rPr>
        <w:t xml:space="preserve"> del Estado Español </w:t>
      </w:r>
    </w:p>
    <w:p w:rsidR="004954BB" w:rsidRPr="00224AB0" w:rsidRDefault="004954BB" w:rsidP="00224AB0">
      <w:pPr>
        <w:spacing w:after="0" w:line="240" w:lineRule="auto"/>
        <w:jc w:val="both"/>
        <w:rPr>
          <w:b/>
          <w:bCs/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El reconocimiento de la democracia, los derechos humanos, la igualdad de género y la interculturalidad, como ejes que estructuran el desarrollo.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 xml:space="preserve">El sostenimiento y aumento del presupuesto destinado a la cooperación internacional, especialmente en todo a lo relativo a la igualdad género.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Su contribución en la afirmación de la ciudadanía de las mujeres teniendo en cuenta sus múltiples diversidades y desigualdades, fortaleciendo las organizaciones sociales y la promoción de capacidades que garanticen la participación de las mujeres urbanas y rurales en toda  su diversidad, racial- étnica, sexual, generacional, social, en la lucha por la ampliación de sus derechos.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Su contribución al pleno ejercicio de los derechos humanos, políticos, económicos, sociales, culturales, reproductivos, sexuales, ambientales y al de una vida libre de violencia, como el camino más eficiente y sustentable para la  erradicación de la pobreza.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 xml:space="preserve">El fortalecimiento del movimiento feminista y de mujeres en toda su diversidad  como actor político y social capaz de garantizar la </w:t>
      </w:r>
      <w:r w:rsidRPr="00224AB0">
        <w:rPr>
          <w:rFonts w:ascii="Calibri" w:hAnsi="Calibri" w:cs="Calibri"/>
          <w:b/>
          <w:bCs/>
          <w:sz w:val="22"/>
          <w:szCs w:val="22"/>
          <w:lang w:val="es-ES_tradnl"/>
        </w:rPr>
        <w:t>sostenibilidad</w:t>
      </w:r>
      <w:r w:rsidRPr="00224AB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224AB0">
        <w:rPr>
          <w:rFonts w:ascii="Calibri" w:hAnsi="Calibri" w:cs="Calibri"/>
          <w:b/>
          <w:bCs/>
          <w:sz w:val="22"/>
          <w:szCs w:val="22"/>
          <w:lang w:val="es-ES_tradnl"/>
        </w:rPr>
        <w:t>de las intervenciones</w:t>
      </w:r>
      <w:r w:rsidRPr="00224AB0">
        <w:rPr>
          <w:rFonts w:ascii="Calibri" w:hAnsi="Calibri" w:cs="Calibri"/>
          <w:sz w:val="22"/>
          <w:szCs w:val="22"/>
          <w:lang w:val="es-ES_tradnl"/>
        </w:rPr>
        <w:t xml:space="preserve"> en el </w:t>
      </w:r>
      <w:r w:rsidRPr="00224AB0">
        <w:rPr>
          <w:rFonts w:ascii="Calibri" w:hAnsi="Calibri" w:cs="Calibri"/>
          <w:sz w:val="22"/>
          <w:szCs w:val="22"/>
          <w:lang w:val="es-ES_tradnl"/>
        </w:rPr>
        <w:lastRenderedPageBreak/>
        <w:t xml:space="preserve">avance por los derechos de las mujeres, de forma mucho más efectiva que la mera </w:t>
      </w:r>
      <w:proofErr w:type="spellStart"/>
      <w:r w:rsidRPr="00224AB0">
        <w:rPr>
          <w:rFonts w:ascii="Calibri" w:hAnsi="Calibri" w:cs="Calibri"/>
          <w:sz w:val="22"/>
          <w:szCs w:val="22"/>
          <w:lang w:val="es-ES_tradnl"/>
        </w:rPr>
        <w:t>transversalización</w:t>
      </w:r>
      <w:proofErr w:type="spellEnd"/>
      <w:r w:rsidRPr="00224AB0">
        <w:rPr>
          <w:rFonts w:ascii="Calibri" w:hAnsi="Calibri" w:cs="Calibri"/>
          <w:sz w:val="22"/>
          <w:szCs w:val="22"/>
          <w:lang w:val="es-ES_tradnl"/>
        </w:rPr>
        <w:t xml:space="preserve"> de políticas de género que dependen de la voluntad de cada gobierno, apoyando su desarrollo institucional y su autonomía.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Default="004954BB" w:rsidP="00224AB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La priorización de intervenciones sostenidas en el tiempo, desde un enfoque de eficacia del desarrollo.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  <w:r w:rsidRPr="00224AB0">
        <w:rPr>
          <w:b/>
          <w:bCs/>
          <w:lang w:val="es-ES_tradnl"/>
        </w:rPr>
        <w:t xml:space="preserve">Las feministas latinoamericanas, caribeñas y del Estado Español nos comprometemos </w:t>
      </w:r>
    </w:p>
    <w:p w:rsidR="004954BB" w:rsidRPr="00224AB0" w:rsidRDefault="004954BB" w:rsidP="00224AB0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3825E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A luchar incansablemente por una democracia realmente inclusiva y justa.</w:t>
      </w:r>
    </w:p>
    <w:p w:rsidR="004954BB" w:rsidRPr="00224AB0" w:rsidRDefault="004954BB" w:rsidP="003825EC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3825E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A consolidar y tejer nuevas alianzas basadas en el diálogo transparente entre feministas latinoamericanas, caribeñas y del Estado Español.</w:t>
      </w:r>
    </w:p>
    <w:p w:rsidR="004954BB" w:rsidRPr="00224AB0" w:rsidRDefault="004954BB" w:rsidP="003825EC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3825E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A que la lucha de los movimientos sociales, especialmente el feminista, sea contagiosa.</w:t>
      </w:r>
    </w:p>
    <w:p w:rsidR="004954BB" w:rsidRPr="00224AB0" w:rsidRDefault="004954BB" w:rsidP="003825EC">
      <w:pPr>
        <w:spacing w:after="0" w:line="240" w:lineRule="auto"/>
        <w:jc w:val="both"/>
        <w:rPr>
          <w:lang w:val="es-ES_tradnl"/>
        </w:rPr>
      </w:pPr>
    </w:p>
    <w:p w:rsidR="004954BB" w:rsidRPr="003825EC" w:rsidRDefault="004954BB" w:rsidP="003825EC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ES_tradnl"/>
        </w:rPr>
      </w:pPr>
      <w:r w:rsidRPr="00224AB0">
        <w:rPr>
          <w:rFonts w:ascii="Calibri" w:hAnsi="Calibri" w:cs="Calibri"/>
          <w:sz w:val="22"/>
          <w:szCs w:val="22"/>
          <w:lang w:val="es-ES_tradnl"/>
        </w:rPr>
        <w:t>A escribir la historia de otra manera.</w:t>
      </w:r>
    </w:p>
    <w:p w:rsidR="004954BB" w:rsidRPr="003825EC" w:rsidRDefault="004954BB" w:rsidP="003825EC">
      <w:pPr>
        <w:spacing w:after="0" w:line="240" w:lineRule="auto"/>
        <w:jc w:val="both"/>
        <w:rPr>
          <w:lang w:val="es-ES_tradnl"/>
        </w:rPr>
      </w:pPr>
    </w:p>
    <w:p w:rsidR="004954BB" w:rsidRPr="00224AB0" w:rsidRDefault="004954BB" w:rsidP="00224AB0">
      <w:pPr>
        <w:spacing w:after="0" w:line="240" w:lineRule="auto"/>
        <w:jc w:val="right"/>
      </w:pPr>
      <w:r w:rsidRPr="00224AB0">
        <w:rPr>
          <w:sz w:val="20"/>
          <w:szCs w:val="20"/>
          <w:lang w:val="es-ES_tradnl"/>
        </w:rPr>
        <w:t>Miraflores de la Sierra, Madrid, España, 16, 17 y 18 de Abril, 2012</w:t>
      </w:r>
    </w:p>
    <w:p w:rsidR="004954BB" w:rsidRPr="00224AB0" w:rsidRDefault="004954BB" w:rsidP="00224AB0">
      <w:pPr>
        <w:spacing w:after="0" w:line="240" w:lineRule="auto"/>
      </w:pPr>
    </w:p>
    <w:p w:rsidR="004954BB" w:rsidRDefault="004954BB" w:rsidP="00224AB0">
      <w:pPr>
        <w:spacing w:after="0" w:line="240" w:lineRule="auto"/>
      </w:pPr>
    </w:p>
    <w:p w:rsidR="004954BB" w:rsidRDefault="004954BB" w:rsidP="00224AB0">
      <w:pPr>
        <w:spacing w:after="0" w:line="240" w:lineRule="auto"/>
        <w:rPr>
          <w:b/>
          <w:bCs/>
          <w:sz w:val="20"/>
          <w:szCs w:val="20"/>
        </w:rPr>
      </w:pPr>
      <w:r w:rsidRPr="00224AB0">
        <w:rPr>
          <w:b/>
          <w:bCs/>
          <w:sz w:val="20"/>
          <w:szCs w:val="20"/>
        </w:rPr>
        <w:t>Redes y Organizaciones  Fem</w:t>
      </w:r>
      <w:r>
        <w:rPr>
          <w:b/>
          <w:bCs/>
          <w:sz w:val="20"/>
          <w:szCs w:val="20"/>
        </w:rPr>
        <w:t xml:space="preserve">inistas participantes: </w:t>
      </w:r>
    </w:p>
    <w:p w:rsidR="004954BB" w:rsidRPr="003825EC" w:rsidRDefault="004954BB" w:rsidP="003825EC">
      <w:pPr>
        <w:spacing w:after="0" w:line="240" w:lineRule="auto"/>
        <w:rPr>
          <w:sz w:val="20"/>
          <w:szCs w:val="20"/>
        </w:rPr>
      </w:pPr>
      <w:r w:rsidRPr="003825EC">
        <w:rPr>
          <w:sz w:val="20"/>
          <w:szCs w:val="20"/>
        </w:rPr>
        <w:t>Alianza Centroamericana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 xml:space="preserve">Articulación Feminista </w:t>
      </w:r>
      <w:proofErr w:type="spellStart"/>
      <w:r w:rsidRPr="003825EC">
        <w:rPr>
          <w:sz w:val="20"/>
          <w:szCs w:val="20"/>
        </w:rPr>
        <w:t>Marcosur</w:t>
      </w:r>
      <w:proofErr w:type="spellEnd"/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Articulación Mujeres Brasileras</w:t>
      </w:r>
      <w:r>
        <w:rPr>
          <w:sz w:val="20"/>
          <w:szCs w:val="20"/>
        </w:rPr>
        <w:t>;</w:t>
      </w:r>
      <w:r w:rsidR="003862D3">
        <w:rPr>
          <w:sz w:val="20"/>
          <w:szCs w:val="20"/>
        </w:rPr>
        <w:t xml:space="preserve"> </w:t>
      </w:r>
      <w:proofErr w:type="spellStart"/>
      <w:r w:rsidR="003862D3" w:rsidRPr="003862D3">
        <w:rPr>
          <w:sz w:val="20"/>
          <w:szCs w:val="20"/>
        </w:rPr>
        <w:t>ACDemocracia</w:t>
      </w:r>
      <w:proofErr w:type="spellEnd"/>
      <w:r w:rsidR="003862D3" w:rsidRPr="003862D3">
        <w:rPr>
          <w:sz w:val="20"/>
          <w:szCs w:val="20"/>
        </w:rPr>
        <w:t xml:space="preserve"> - Plataforma Nacional por los Derechos de las Mujeres Ecuador</w:t>
      </w:r>
      <w:r w:rsidR="003862D3"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Campaña 28 de Septiembre, Rep. Dominicana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 xml:space="preserve">Campaña por la Convención Interamericana Derechos Sexuales y </w:t>
      </w:r>
      <w:r>
        <w:rPr>
          <w:sz w:val="20"/>
          <w:szCs w:val="20"/>
        </w:rPr>
        <w:t>D</w:t>
      </w:r>
      <w:r w:rsidRPr="003825EC">
        <w:rPr>
          <w:sz w:val="20"/>
          <w:szCs w:val="20"/>
        </w:rPr>
        <w:t>erechos Reproductivos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CDE, Paraguay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CLADEM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CNS Mujeres, Uruguay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Coordinadora de la Mujer de Bolivia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Cotidiano Mujer, Uruguay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Enlace Continental de Mujeres Indígenas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Flora Tristán, Perú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Fondo ELAS, Brasil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La Morada, Chile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Mesa por la Vida y la Salud de las Mujeres, Colombia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Movimiento Autónomo de Mujeres, Nicaragua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Programa Feminista La Corriente, Nicaragua</w:t>
      </w:r>
      <w:r>
        <w:rPr>
          <w:sz w:val="20"/>
          <w:szCs w:val="20"/>
        </w:rPr>
        <w:t xml:space="preserve">; Red de Mujeres; </w:t>
      </w:r>
      <w:proofErr w:type="spellStart"/>
      <w:r w:rsidRPr="003825EC">
        <w:rPr>
          <w:sz w:val="20"/>
          <w:szCs w:val="20"/>
        </w:rPr>
        <w:t>Afrodescendientes</w:t>
      </w:r>
      <w:proofErr w:type="spellEnd"/>
      <w:r w:rsidRPr="003825EC">
        <w:rPr>
          <w:sz w:val="20"/>
          <w:szCs w:val="20"/>
        </w:rPr>
        <w:t xml:space="preserve"> y de la Diáspora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Género y Comercio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 xml:space="preserve">Red Mujer y </w:t>
      </w:r>
      <w:proofErr w:type="spellStart"/>
      <w:r w:rsidRPr="003825EC">
        <w:rPr>
          <w:sz w:val="20"/>
          <w:szCs w:val="20"/>
        </w:rPr>
        <w:t>Habitat</w:t>
      </w:r>
      <w:proofErr w:type="spellEnd"/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Nacional de Mujeres, Colombia</w:t>
      </w:r>
      <w:r>
        <w:rPr>
          <w:sz w:val="20"/>
          <w:szCs w:val="20"/>
        </w:rPr>
        <w:t xml:space="preserve">; </w:t>
      </w:r>
      <w:r w:rsidR="00B245A9">
        <w:rPr>
          <w:sz w:val="20"/>
          <w:szCs w:val="20"/>
        </w:rPr>
        <w:t>Red de Salud de Mujeres Latinoamericanas y del Caribe;</w:t>
      </w:r>
      <w:r>
        <w:rPr>
          <w:sz w:val="20"/>
          <w:szCs w:val="20"/>
        </w:rPr>
        <w:t xml:space="preserve"> </w:t>
      </w:r>
      <w:r w:rsidR="003862D3" w:rsidRPr="003862D3">
        <w:rPr>
          <w:sz w:val="20"/>
          <w:szCs w:val="20"/>
        </w:rPr>
        <w:t>SOFA, Haití</w:t>
      </w:r>
      <w:r w:rsidR="003862D3"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Tierra Viva, Guatemala</w:t>
      </w:r>
      <w:r>
        <w:rPr>
          <w:sz w:val="20"/>
          <w:szCs w:val="20"/>
        </w:rPr>
        <w:t>.</w:t>
      </w:r>
    </w:p>
    <w:p w:rsidR="004954BB" w:rsidRPr="003825EC" w:rsidRDefault="004954BB" w:rsidP="003825EC">
      <w:pPr>
        <w:spacing w:after="0" w:line="240" w:lineRule="auto"/>
        <w:rPr>
          <w:sz w:val="20"/>
          <w:szCs w:val="20"/>
        </w:rPr>
      </w:pPr>
    </w:p>
    <w:p w:rsidR="003862D3" w:rsidRPr="003825EC" w:rsidRDefault="004954BB" w:rsidP="003862D3">
      <w:pPr>
        <w:spacing w:after="0" w:line="240" w:lineRule="auto"/>
        <w:rPr>
          <w:sz w:val="20"/>
          <w:szCs w:val="20"/>
        </w:rPr>
      </w:pPr>
      <w:r w:rsidRPr="003825EC">
        <w:rPr>
          <w:sz w:val="20"/>
          <w:szCs w:val="20"/>
        </w:rPr>
        <w:t>ACSUR/Grupo de Género de la Estatal CONGDE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 xml:space="preserve">Las </w:t>
      </w:r>
      <w:proofErr w:type="spellStart"/>
      <w:r w:rsidRPr="003825EC">
        <w:rPr>
          <w:sz w:val="20"/>
          <w:szCs w:val="20"/>
        </w:rPr>
        <w:t>Segovias</w:t>
      </w:r>
      <w:proofErr w:type="spellEnd"/>
      <w:r w:rsidRPr="003825EC">
        <w:rPr>
          <w:sz w:val="20"/>
          <w:szCs w:val="20"/>
        </w:rPr>
        <w:t>/Federación Catalana de ONGDS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AIETI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Asamblea Feminista de Madrid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Asociación de Mujeres Profesionales Igualdad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Asociación Genera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Ayuda en Acción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Ca la Dona, Barcelona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CALALA Fondo de Mujeres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Casa de la Dona de Valencia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CEIM/Coordinadora Andaluza ONGD/WIDE</w:t>
      </w:r>
      <w:r>
        <w:rPr>
          <w:sz w:val="20"/>
          <w:szCs w:val="20"/>
        </w:rPr>
        <w:t xml:space="preserve">; </w:t>
      </w:r>
      <w:proofErr w:type="spellStart"/>
      <w:r w:rsidRPr="003825EC">
        <w:rPr>
          <w:sz w:val="20"/>
          <w:szCs w:val="20"/>
        </w:rPr>
        <w:t>Cooperacció</w:t>
      </w:r>
      <w:proofErr w:type="spellEnd"/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Coordinadora ONGD Euskadi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Coordinadora ONGD Principado de Asturias</w:t>
      </w:r>
      <w:r>
        <w:rPr>
          <w:sz w:val="20"/>
          <w:szCs w:val="20"/>
        </w:rPr>
        <w:t xml:space="preserve">; </w:t>
      </w:r>
      <w:r w:rsidR="00B245A9">
        <w:rPr>
          <w:sz w:val="20"/>
          <w:szCs w:val="20"/>
        </w:rPr>
        <w:t xml:space="preserve">Coordinadora de Organizaciones Feministas del Estado Español; </w:t>
      </w:r>
      <w:proofErr w:type="spellStart"/>
      <w:r w:rsidRPr="003825EC">
        <w:rPr>
          <w:sz w:val="20"/>
          <w:szCs w:val="20"/>
        </w:rPr>
        <w:t>Emakume</w:t>
      </w:r>
      <w:proofErr w:type="spellEnd"/>
      <w:r w:rsidRPr="003825EC">
        <w:rPr>
          <w:sz w:val="20"/>
          <w:szCs w:val="20"/>
        </w:rPr>
        <w:t xml:space="preserve"> </w:t>
      </w:r>
      <w:proofErr w:type="spellStart"/>
      <w:r w:rsidRPr="003825EC">
        <w:rPr>
          <w:sz w:val="20"/>
          <w:szCs w:val="20"/>
        </w:rPr>
        <w:t>Internazionalistak</w:t>
      </w:r>
      <w:proofErr w:type="spellEnd"/>
      <w:r w:rsidRPr="003825EC">
        <w:rPr>
          <w:sz w:val="20"/>
          <w:szCs w:val="20"/>
        </w:rPr>
        <w:t xml:space="preserve">/ONG </w:t>
      </w:r>
      <w:proofErr w:type="spellStart"/>
      <w:r w:rsidRPr="003825EC">
        <w:rPr>
          <w:sz w:val="20"/>
          <w:szCs w:val="20"/>
        </w:rPr>
        <w:t>Mugarik</w:t>
      </w:r>
      <w:proofErr w:type="spellEnd"/>
      <w:r w:rsidRPr="003825EC">
        <w:rPr>
          <w:sz w:val="20"/>
          <w:szCs w:val="20"/>
        </w:rPr>
        <w:t xml:space="preserve"> Gabe </w:t>
      </w:r>
      <w:proofErr w:type="spellStart"/>
      <w:r w:rsidRPr="003825EC">
        <w:rPr>
          <w:sz w:val="20"/>
          <w:szCs w:val="20"/>
        </w:rPr>
        <w:t>Nafarroa</w:t>
      </w:r>
      <w:proofErr w:type="spellEnd"/>
      <w:r w:rsidRPr="003825EC">
        <w:rPr>
          <w:sz w:val="20"/>
          <w:szCs w:val="20"/>
        </w:rPr>
        <w:t>; ENTREPOBLES/Coordinadora valenciana de ONGD</w:t>
      </w:r>
      <w:r>
        <w:rPr>
          <w:sz w:val="20"/>
          <w:szCs w:val="20"/>
        </w:rPr>
        <w:t xml:space="preserve">; </w:t>
      </w:r>
      <w:proofErr w:type="spellStart"/>
      <w:r w:rsidRPr="003825EC">
        <w:rPr>
          <w:sz w:val="20"/>
          <w:szCs w:val="20"/>
        </w:rPr>
        <w:t>Fenimismos</w:t>
      </w:r>
      <w:proofErr w:type="spellEnd"/>
      <w:r w:rsidRPr="003825EC">
        <w:rPr>
          <w:sz w:val="20"/>
          <w:szCs w:val="20"/>
        </w:rPr>
        <w:t xml:space="preserve"> SOL</w:t>
      </w:r>
      <w:r>
        <w:rPr>
          <w:sz w:val="20"/>
          <w:szCs w:val="20"/>
        </w:rPr>
        <w:t xml:space="preserve">; </w:t>
      </w:r>
      <w:proofErr w:type="spellStart"/>
      <w:r w:rsidRPr="003825EC">
        <w:rPr>
          <w:sz w:val="20"/>
          <w:szCs w:val="20"/>
        </w:rPr>
        <w:t>Forum</w:t>
      </w:r>
      <w:proofErr w:type="spellEnd"/>
      <w:r w:rsidRPr="003825EC">
        <w:rPr>
          <w:sz w:val="20"/>
          <w:szCs w:val="20"/>
        </w:rPr>
        <w:t xml:space="preserve"> de Política Feminista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 xml:space="preserve">Fundación </w:t>
      </w:r>
      <w:proofErr w:type="spellStart"/>
      <w:r w:rsidRPr="003825EC">
        <w:rPr>
          <w:sz w:val="20"/>
          <w:szCs w:val="20"/>
        </w:rPr>
        <w:t>Indera</w:t>
      </w:r>
      <w:proofErr w:type="spellEnd"/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HEGOA/Coord. ONGD Euskadi/Red GGEA</w:t>
      </w:r>
      <w:r>
        <w:rPr>
          <w:sz w:val="20"/>
          <w:szCs w:val="20"/>
        </w:rPr>
        <w:t xml:space="preserve">; </w:t>
      </w:r>
      <w:proofErr w:type="spellStart"/>
      <w:r w:rsidRPr="003825EC">
        <w:rPr>
          <w:sz w:val="20"/>
          <w:szCs w:val="20"/>
        </w:rPr>
        <w:t>Intermón</w:t>
      </w:r>
      <w:proofErr w:type="spellEnd"/>
      <w:r w:rsidRPr="003825EC">
        <w:rPr>
          <w:sz w:val="20"/>
          <w:szCs w:val="20"/>
        </w:rPr>
        <w:t>/Federación Catalana de ONGDS</w:t>
      </w:r>
      <w:r>
        <w:rPr>
          <w:sz w:val="20"/>
          <w:szCs w:val="20"/>
        </w:rPr>
        <w:t xml:space="preserve">; </w:t>
      </w:r>
      <w:proofErr w:type="spellStart"/>
      <w:r w:rsidRPr="003825EC">
        <w:rPr>
          <w:sz w:val="20"/>
          <w:szCs w:val="20"/>
        </w:rPr>
        <w:t>Malvaluna</w:t>
      </w:r>
      <w:proofErr w:type="spellEnd"/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MDM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MZC</w:t>
      </w:r>
      <w:r>
        <w:rPr>
          <w:sz w:val="20"/>
          <w:szCs w:val="20"/>
        </w:rPr>
        <w:t xml:space="preserve">; </w:t>
      </w:r>
      <w:r w:rsidR="00B245A9">
        <w:rPr>
          <w:sz w:val="20"/>
          <w:szCs w:val="20"/>
        </w:rPr>
        <w:t>Plataforma 2015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Plataforma de Mujeres en el Congreso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PROSALUS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Activas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de Mujeres Feministas por la Equidad de Género en el Desarrollo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de Mujeres Latinoamérica y el Caribe en España</w:t>
      </w:r>
      <w:r>
        <w:rPr>
          <w:sz w:val="20"/>
          <w:szCs w:val="20"/>
        </w:rPr>
        <w:t xml:space="preserve">; </w:t>
      </w:r>
      <w:r w:rsidRPr="003825EC">
        <w:rPr>
          <w:sz w:val="20"/>
          <w:szCs w:val="20"/>
        </w:rPr>
        <w:t>Red GEDEA</w:t>
      </w:r>
      <w:r w:rsidR="00B245A9">
        <w:rPr>
          <w:sz w:val="20"/>
          <w:szCs w:val="20"/>
        </w:rPr>
        <w:t>.</w:t>
      </w:r>
    </w:p>
    <w:sectPr w:rsidR="003862D3" w:rsidRPr="003825EC" w:rsidSect="00D33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436"/>
    <w:multiLevelType w:val="hybridMultilevel"/>
    <w:tmpl w:val="9AA09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33238"/>
    <w:multiLevelType w:val="hybridMultilevel"/>
    <w:tmpl w:val="9560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D02FAF"/>
    <w:multiLevelType w:val="hybridMultilevel"/>
    <w:tmpl w:val="079AF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B511FB"/>
    <w:multiLevelType w:val="hybridMultilevel"/>
    <w:tmpl w:val="FADC6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B0"/>
    <w:rsid w:val="00224AB0"/>
    <w:rsid w:val="00257027"/>
    <w:rsid w:val="003825EC"/>
    <w:rsid w:val="003862D3"/>
    <w:rsid w:val="004954BB"/>
    <w:rsid w:val="004A22FB"/>
    <w:rsid w:val="00862350"/>
    <w:rsid w:val="00A0337E"/>
    <w:rsid w:val="00A11462"/>
    <w:rsid w:val="00B245A9"/>
    <w:rsid w:val="00C822A6"/>
    <w:rsid w:val="00D21F0E"/>
    <w:rsid w:val="00D33AFA"/>
    <w:rsid w:val="00E139AA"/>
    <w:rsid w:val="00F14D9E"/>
    <w:rsid w:val="00F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A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24A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</dc:creator>
  <cp:keywords/>
  <dc:description/>
  <cp:lastModifiedBy>Elena</cp:lastModifiedBy>
  <cp:revision>4</cp:revision>
  <dcterms:created xsi:type="dcterms:W3CDTF">2012-05-22T21:18:00Z</dcterms:created>
  <dcterms:modified xsi:type="dcterms:W3CDTF">2012-05-23T17:12:00Z</dcterms:modified>
</cp:coreProperties>
</file>